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E984931" wp14:editId="033C84D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>Kegelberechnungen I</w:t>
      </w:r>
      <w:r w:rsidR="00C31FB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tbl>
      <w:tblPr>
        <w:tblStyle w:val="Tabellenraster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2494"/>
      </w:tblGrid>
      <w:tr w:rsidR="00412A1F" w:rsidRPr="00DF139D" w:rsidTr="008C20FD">
        <w:tc>
          <w:tcPr>
            <w:tcW w:w="4699" w:type="dxa"/>
          </w:tcPr>
          <w:p w:rsidR="008C20FD" w:rsidRDefault="00FB6C6F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8D3445" wp14:editId="0D1B31AE">
                      <wp:simplePos x="0" y="0"/>
                      <wp:positionH relativeFrom="column">
                        <wp:posOffset>-193421</wp:posOffset>
                      </wp:positionH>
                      <wp:positionV relativeFrom="paragraph">
                        <wp:posOffset>-87376</wp:posOffset>
                      </wp:positionV>
                      <wp:extent cx="4572000" cy="1688592"/>
                      <wp:effectExtent l="0" t="0" r="19050" b="2603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688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-15.25pt;margin-top:-6.9pt;width:5in;height:1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" filled="f" strokecolor="black [3213]" strokeweight=".5pt"/>
                  </w:pict>
                </mc:Fallback>
              </mc:AlternateContent>
            </w:r>
            <w:r w:rsidR="008C20FD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inline distT="0" distB="0" distL="0" distR="0" wp14:anchorId="674DA84A" wp14:editId="293E150C">
                  <wp:extent cx="2846705" cy="160337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8C20FD" w:rsidRDefault="008C20FD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Formeln:</w:t>
            </w: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5183A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G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 r²</w:t>
            </w:r>
          </w:p>
          <w:p w:rsidR="008C20FD" w:rsidRPr="0045183A" w:rsidRDefault="008C20FD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 xml:space="preserve">M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>rs</w:t>
            </w:r>
            <w:proofErr w:type="spellEnd"/>
          </w:p>
          <w:p w:rsidR="0045183A" w:rsidRPr="00AC5144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O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r² +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rs</w:t>
            </w:r>
            <w:proofErr w:type="spellEnd"/>
          </w:p>
          <w:p w:rsidR="008C20FD" w:rsidRPr="008C20FD" w:rsidRDefault="008C20FD" w:rsidP="0045183A">
            <w:pPr>
              <w:spacing w:after="120"/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π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r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²·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h</m:t>
              </m:r>
            </m:oMath>
            <w:r w:rsidRPr="008C20FD">
              <w:rPr>
                <w:rFonts w:ascii="Courier New" w:hAnsi="Courier New" w:cs="Courier New"/>
                <w:b/>
                <w:sz w:val="24"/>
                <w:szCs w:val="24"/>
                <w:vertAlign w:val="subscript"/>
                <w:lang w:val="en-US"/>
              </w:rPr>
              <w:t>k</w:t>
            </w:r>
          </w:p>
        </w:tc>
      </w:tr>
    </w:tbl>
    <w:p w:rsidR="00B13C3A" w:rsidRPr="008C20FD" w:rsidRDefault="00B13C3A" w:rsidP="008C20FD">
      <w:pPr>
        <w:jc w:val="center"/>
        <w:rPr>
          <w:rFonts w:ascii="Courier New" w:hAnsi="Courier New" w:cs="Courier New"/>
          <w:sz w:val="24"/>
          <w:szCs w:val="24"/>
          <w:lang w:val="en-US"/>
        </w:rPr>
      </w:pPr>
    </w:p>
    <w:p w:rsidR="00893473" w:rsidRDefault="0045183A" w:rsidP="0045183A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470D94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E7D85">
        <w:rPr>
          <w:rFonts w:ascii="Courier New" w:hAnsi="Courier New" w:cs="Courier New"/>
          <w:sz w:val="24"/>
          <w:szCs w:val="24"/>
        </w:rPr>
        <w:t>Berechne die fehlenden Größen und</w:t>
      </w:r>
      <w:r w:rsidR="00893473">
        <w:rPr>
          <w:rFonts w:ascii="Courier New" w:hAnsi="Courier New" w:cs="Courier New"/>
          <w:sz w:val="24"/>
          <w:szCs w:val="24"/>
        </w:rPr>
        <w:t xml:space="preserve"> </w:t>
      </w:r>
      <w:r w:rsidR="005E7D85">
        <w:rPr>
          <w:rFonts w:ascii="Courier New" w:hAnsi="Courier New" w:cs="Courier New"/>
          <w:sz w:val="24"/>
          <w:szCs w:val="24"/>
        </w:rPr>
        <w:t>r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unde </w:t>
      </w:r>
      <w:r w:rsidR="005E7D85">
        <w:rPr>
          <w:rFonts w:ascii="Courier New" w:hAnsi="Courier New" w:cs="Courier New"/>
          <w:sz w:val="24"/>
          <w:szCs w:val="24"/>
        </w:rPr>
        <w:t>die Ergebnisse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 auf </w:t>
      </w:r>
      <w:r w:rsidR="00CD346F">
        <w:rPr>
          <w:rFonts w:ascii="Courier New" w:hAnsi="Courier New" w:cs="Courier New"/>
          <w:sz w:val="24"/>
          <w:szCs w:val="24"/>
        </w:rPr>
        <w:t>zwei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 Dezimalen.</w:t>
      </w:r>
    </w:p>
    <w:tbl>
      <w:tblPr>
        <w:tblStyle w:val="Tabellenraster"/>
        <w:tblW w:w="6904" w:type="dxa"/>
        <w:tblInd w:w="1809" w:type="dxa"/>
        <w:tblLook w:val="04A0" w:firstRow="1" w:lastRow="0" w:firstColumn="1" w:lastColumn="0" w:noHBand="0" w:noVBand="1"/>
      </w:tblPr>
      <w:tblGrid>
        <w:gridCol w:w="708"/>
        <w:gridCol w:w="1225"/>
        <w:gridCol w:w="1369"/>
        <w:gridCol w:w="1801"/>
        <w:gridCol w:w="1801"/>
      </w:tblGrid>
      <w:tr w:rsidR="00FB6C6F" w:rsidTr="00FB6C6F">
        <w:tc>
          <w:tcPr>
            <w:tcW w:w="708" w:type="dxa"/>
          </w:tcPr>
          <w:p w:rsidR="00FB6C6F" w:rsidRDefault="00FB6C6F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B6C6F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369" w:type="dxa"/>
            <w:vAlign w:val="center"/>
          </w:tcPr>
          <w:p w:rsidR="00FB6C6F" w:rsidRPr="008C20FD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1801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801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</w:tr>
      <w:tr w:rsidR="00AC5144" w:rsidTr="00DF139D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28,274 cm²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28,274 cm³</w:t>
            </w:r>
          </w:p>
        </w:tc>
      </w:tr>
      <w:tr w:rsidR="00AC5144" w:rsidTr="00DF139D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AC5144" w:rsidP="00C31FBE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AC5144" w:rsidP="00C31FBE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26,421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42,273 m³</w:t>
            </w:r>
          </w:p>
        </w:tc>
      </w:tr>
      <w:tr w:rsidR="00AC5144" w:rsidTr="00DF139D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AC5144" w:rsidP="00C31FBE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6,158 dm²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17,036 dm³</w:t>
            </w:r>
          </w:p>
        </w:tc>
      </w:tr>
      <w:tr w:rsidR="00AC5144" w:rsidTr="00DF139D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AC5144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153,938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487,47 m³</w:t>
            </w:r>
          </w:p>
        </w:tc>
      </w:tr>
    </w:tbl>
    <w:p w:rsidR="00FB6C6F" w:rsidRDefault="00FB6C6F" w:rsidP="00FB6C6F">
      <w:pPr>
        <w:spacing w:before="120"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9D1790C" wp14:editId="541DA05E">
            <wp:extent cx="5943600" cy="153009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38" cy="1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6F" w:rsidRDefault="00FB6C6F" w:rsidP="00FB6C6F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470D94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Berechne die fehlenden Größen und r</w:t>
      </w:r>
      <w:r w:rsidRPr="00893473">
        <w:rPr>
          <w:rFonts w:ascii="Courier New" w:hAnsi="Courier New" w:cs="Courier New"/>
          <w:sz w:val="24"/>
          <w:szCs w:val="24"/>
        </w:rPr>
        <w:t xml:space="preserve">unde </w:t>
      </w:r>
      <w:r>
        <w:rPr>
          <w:rFonts w:ascii="Courier New" w:hAnsi="Courier New" w:cs="Courier New"/>
          <w:sz w:val="24"/>
          <w:szCs w:val="24"/>
        </w:rPr>
        <w:t>die Ergebnisse</w:t>
      </w:r>
      <w:r w:rsidRPr="00893473">
        <w:rPr>
          <w:rFonts w:ascii="Courier New" w:hAnsi="Courier New" w:cs="Courier New"/>
          <w:sz w:val="24"/>
          <w:szCs w:val="24"/>
        </w:rPr>
        <w:t xml:space="preserve"> auf </w:t>
      </w:r>
      <w:r>
        <w:rPr>
          <w:rFonts w:ascii="Courier New" w:hAnsi="Courier New" w:cs="Courier New"/>
          <w:sz w:val="24"/>
          <w:szCs w:val="24"/>
        </w:rPr>
        <w:t>zwei</w:t>
      </w:r>
      <w:r w:rsidRPr="00893473">
        <w:rPr>
          <w:rFonts w:ascii="Courier New" w:hAnsi="Courier New" w:cs="Courier New"/>
          <w:sz w:val="24"/>
          <w:szCs w:val="24"/>
        </w:rPr>
        <w:t xml:space="preserve"> Dezimalen.</w:t>
      </w:r>
    </w:p>
    <w:tbl>
      <w:tblPr>
        <w:tblStyle w:val="Tabellenraster"/>
        <w:tblW w:w="8973" w:type="dxa"/>
        <w:tblInd w:w="534" w:type="dxa"/>
        <w:tblLook w:val="04A0" w:firstRow="1" w:lastRow="0" w:firstColumn="1" w:lastColumn="0" w:noHBand="0" w:noVBand="1"/>
      </w:tblPr>
      <w:tblGrid>
        <w:gridCol w:w="708"/>
        <w:gridCol w:w="1225"/>
        <w:gridCol w:w="1369"/>
        <w:gridCol w:w="1801"/>
        <w:gridCol w:w="1801"/>
        <w:gridCol w:w="2069"/>
      </w:tblGrid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5183A" w:rsidRDefault="00C31FBE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369" w:type="dxa"/>
            <w:vAlign w:val="center"/>
          </w:tcPr>
          <w:p w:rsidR="0045183A" w:rsidRPr="008C20FD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1801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801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20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</w:t>
            </w:r>
          </w:p>
        </w:tc>
      </w:tr>
      <w:tr w:rsidR="0045183A" w:rsidTr="00DF139D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7,069 cm²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38,356 cm²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45,42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4"/>
                <w:szCs w:val="24"/>
              </w:rPr>
              <w:t>5 cm²</w:t>
            </w:r>
          </w:p>
        </w:tc>
      </w:tr>
      <w:tr w:rsidR="0045183A" w:rsidTr="00DF139D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145,267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267,24 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412,508 m²</w:t>
            </w:r>
          </w:p>
        </w:tc>
      </w:tr>
      <w:tr w:rsidR="0045183A" w:rsidTr="00DF139D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0,062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0,15 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0,211 m²</w:t>
            </w:r>
          </w:p>
        </w:tc>
      </w:tr>
      <w:tr w:rsidR="0045183A" w:rsidTr="00DF139D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34,212 cm²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70,991 cm²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105,203 cm²</w:t>
            </w:r>
          </w:p>
        </w:tc>
      </w:tr>
    </w:tbl>
    <w:p w:rsidR="00FB6C6F" w:rsidRPr="00893473" w:rsidRDefault="00FB6C6F" w:rsidP="00FB6C6F">
      <w:pPr>
        <w:spacing w:before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CD09D70" wp14:editId="4A34BDA9">
            <wp:extent cx="5974080" cy="1530096"/>
            <wp:effectExtent l="0" t="0" r="762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16" cy="1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C6F" w:rsidRPr="00893473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0E" w:rsidRDefault="00B9710E">
      <w:r>
        <w:separator/>
      </w:r>
    </w:p>
  </w:endnote>
  <w:endnote w:type="continuationSeparator" w:id="0">
    <w:p w:rsidR="00B9710E" w:rsidRDefault="00B9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0E" w:rsidRDefault="00B9710E">
      <w:r>
        <w:separator/>
      </w:r>
    </w:p>
  </w:footnote>
  <w:footnote w:type="continuationSeparator" w:id="0">
    <w:p w:rsidR="00B9710E" w:rsidRDefault="00B9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9710E"/>
    <w:rsid w:val="00B97B1B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139D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536F-016F-4AA4-B586-9D8CAA0C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2021-01-20T10:32:00Z</cp:lastPrinted>
  <dcterms:created xsi:type="dcterms:W3CDTF">2021-01-22T10:12:00Z</dcterms:created>
  <dcterms:modified xsi:type="dcterms:W3CDTF">2021-01-22T10:26:00Z</dcterms:modified>
</cp:coreProperties>
</file>