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790AEE5" wp14:editId="44925AA9">
            <wp:simplePos x="0" y="0"/>
            <wp:positionH relativeFrom="column">
              <wp:posOffset>-57150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5C2">
        <w:rPr>
          <w:rFonts w:ascii="Courier New" w:hAnsi="Courier New" w:cs="Courier New"/>
          <w:b/>
          <w:sz w:val="36"/>
          <w:szCs w:val="36"/>
        </w:rPr>
        <w:t>Relative und absolute Häufigkeit</w:t>
      </w:r>
    </w:p>
    <w:p w:rsidR="007D2AD7" w:rsidRDefault="00C605C2" w:rsidP="007D2AD7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-32652</wp:posOffset>
                </wp:positionH>
                <wp:positionV relativeFrom="paragraph">
                  <wp:posOffset>157395</wp:posOffset>
                </wp:positionV>
                <wp:extent cx="4537055" cy="698905"/>
                <wp:effectExtent l="0" t="0" r="1651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055" cy="698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-2.55pt;margin-top:12.4pt;width:357.25pt;height:55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" filled="f" strokecolor="black [3213]"/>
            </w:pict>
          </mc:Fallback>
        </mc:AlternateContent>
      </w:r>
    </w:p>
    <w:p w:rsidR="00C605C2" w:rsidRDefault="00C605C2" w:rsidP="00C605C2">
      <w:pPr>
        <w:widowControl w:val="0"/>
        <w:tabs>
          <w:tab w:val="left" w:pos="5529"/>
        </w:tabs>
        <w:autoSpaceDE w:val="0"/>
        <w:autoSpaceDN w:val="0"/>
        <w:adjustRightInd w:val="0"/>
        <w:ind w:right="33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Absolute Häufigkeit:</w:t>
      </w:r>
    </w:p>
    <w:p w:rsidR="0095591D" w:rsidRDefault="00C605C2" w:rsidP="00C605C2">
      <w:pPr>
        <w:widowControl w:val="0"/>
        <w:tabs>
          <w:tab w:val="left" w:pos="5529"/>
        </w:tabs>
        <w:autoSpaceDE w:val="0"/>
        <w:autoSpaceDN w:val="0"/>
        <w:adjustRightInd w:val="0"/>
        <w:ind w:right="33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Wie viele von jeder Sorte sind es?</w:t>
      </w:r>
    </w:p>
    <w:p w:rsidR="00C605C2" w:rsidRDefault="00C605C2" w:rsidP="00C605C2">
      <w:pPr>
        <w:widowControl w:val="0"/>
        <w:tabs>
          <w:tab w:val="left" w:pos="5529"/>
        </w:tabs>
        <w:autoSpaceDE w:val="0"/>
        <w:autoSpaceDN w:val="0"/>
        <w:adjustRightInd w:val="0"/>
        <w:ind w:right="33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Relative </w:t>
      </w:r>
      <w:r>
        <w:rPr>
          <w:rFonts w:ascii="Courier New" w:hAnsi="Courier New" w:cs="Courier New"/>
          <w:b/>
          <w:color w:val="000000" w:themeColor="text1"/>
        </w:rPr>
        <w:t>Häufigkeit:</w:t>
      </w:r>
    </w:p>
    <w:p w:rsidR="00C605C2" w:rsidRPr="00711A99" w:rsidRDefault="00C605C2" w:rsidP="00C605C2">
      <w:pPr>
        <w:widowControl w:val="0"/>
        <w:tabs>
          <w:tab w:val="left" w:pos="5529"/>
        </w:tabs>
        <w:autoSpaceDE w:val="0"/>
        <w:autoSpaceDN w:val="0"/>
        <w:adjustRightInd w:val="0"/>
        <w:ind w:right="33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Absolute Häufigkeit</w:t>
      </w:r>
      <w:r>
        <w:rPr>
          <w:rFonts w:ascii="Courier New" w:hAnsi="Courier New" w:cs="Courier New"/>
          <w:b/>
          <w:color w:val="000000" w:themeColor="text1"/>
        </w:rPr>
        <w:t xml:space="preserve"> im Verhältnis zur Gesamtzahl</w:t>
      </w:r>
    </w:p>
    <w:p w:rsidR="0095591D" w:rsidRDefault="0095591D" w:rsidP="00C605C2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C605C2" w:rsidRPr="00205236" w:rsidRDefault="00C605C2" w:rsidP="00C605C2">
      <w:pPr>
        <w:pStyle w:val="Listenabsatz"/>
        <w:numPr>
          <w:ilvl w:val="0"/>
          <w:numId w:val="28"/>
        </w:numPr>
        <w:spacing w:after="120" w:line="276" w:lineRule="auto"/>
        <w:ind w:hanging="720"/>
        <w:rPr>
          <w:rFonts w:ascii="Courier New" w:hAnsi="Courier New" w:cs="Courier New"/>
        </w:rPr>
      </w:pPr>
      <w:r w:rsidRPr="00205236">
        <w:rPr>
          <w:rFonts w:ascii="Courier New" w:hAnsi="Courier New" w:cs="Courier New"/>
        </w:rPr>
        <w:t>Du erhältst nach 20 Würfen mit einem regelmäßigen Spielwürfel folgende Augenzahlen:</w:t>
      </w:r>
    </w:p>
    <w:p w:rsidR="00C605C2" w:rsidRPr="00FE19BD" w:rsidRDefault="00C605C2" w:rsidP="00C605C2">
      <w:pPr>
        <w:spacing w:after="120"/>
        <w:jc w:val="center"/>
        <w:rPr>
          <w:rFonts w:ascii="Courier New" w:hAnsi="Courier New" w:cs="Courier New"/>
          <w:b/>
          <w:sz w:val="28"/>
        </w:rPr>
      </w:pPr>
      <w:r w:rsidRPr="00FE19BD">
        <w:rPr>
          <w:rFonts w:ascii="Courier New" w:hAnsi="Courier New" w:cs="Courier New"/>
          <w:b/>
          <w:sz w:val="28"/>
        </w:rPr>
        <w:t>4 2 1 3 3 1 4 5 3 4 6 1 2 1 1 2 4 4 6 1</w:t>
      </w:r>
    </w:p>
    <w:p w:rsidR="00C605C2" w:rsidRDefault="00C605C2" w:rsidP="00C605C2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Fülle</w:t>
      </w:r>
      <w:r w:rsidRPr="00FE19B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die darunter stehende</w:t>
      </w:r>
      <w:r w:rsidRPr="00FE19BD">
        <w:rPr>
          <w:rFonts w:ascii="Courier New" w:hAnsi="Courier New" w:cs="Courier New"/>
        </w:rPr>
        <w:t xml:space="preserve"> Häufigkeitstabelle mit den zugehörigen absoluten und relativen</w:t>
      </w:r>
      <w:r>
        <w:rPr>
          <w:rFonts w:ascii="Courier New" w:hAnsi="Courier New" w:cs="Courier New"/>
        </w:rPr>
        <w:t xml:space="preserve"> </w:t>
      </w:r>
      <w:r w:rsidRPr="00FE19BD">
        <w:rPr>
          <w:rFonts w:ascii="Courier New" w:hAnsi="Courier New" w:cs="Courier New"/>
        </w:rPr>
        <w:t xml:space="preserve">Häufigkeiten </w:t>
      </w:r>
      <w:r>
        <w:rPr>
          <w:rFonts w:ascii="Courier New" w:hAnsi="Courier New" w:cs="Courier New"/>
        </w:rPr>
        <w:t>als Bruch (gekürzt, falls möglich) auf</w:t>
      </w:r>
      <w:r w:rsidRPr="00FE19BD">
        <w:rPr>
          <w:rFonts w:ascii="Courier New" w:hAnsi="Courier New" w:cs="Courier New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7"/>
        <w:gridCol w:w="1269"/>
        <w:gridCol w:w="1274"/>
        <w:gridCol w:w="1274"/>
        <w:gridCol w:w="1270"/>
        <w:gridCol w:w="1274"/>
        <w:gridCol w:w="1270"/>
      </w:tblGrid>
      <w:tr w:rsidR="00C605C2" w:rsidRPr="00FE19BD" w:rsidTr="00C605C2">
        <w:trPr>
          <w:trHeight w:val="358"/>
        </w:trPr>
        <w:tc>
          <w:tcPr>
            <w:tcW w:w="1657" w:type="dxa"/>
            <w:vAlign w:val="center"/>
          </w:tcPr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Augenzahl</w:t>
            </w:r>
          </w:p>
        </w:tc>
        <w:tc>
          <w:tcPr>
            <w:tcW w:w="1269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1</w:t>
            </w:r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2</w:t>
            </w:r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3</w:t>
            </w:r>
          </w:p>
        </w:tc>
        <w:tc>
          <w:tcPr>
            <w:tcW w:w="1270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4</w:t>
            </w:r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5</w:t>
            </w:r>
          </w:p>
        </w:tc>
        <w:tc>
          <w:tcPr>
            <w:tcW w:w="1270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6</w:t>
            </w:r>
          </w:p>
        </w:tc>
      </w:tr>
      <w:tr w:rsidR="00C605C2" w:rsidRPr="00FE19BD" w:rsidTr="00C605C2">
        <w:trPr>
          <w:trHeight w:val="547"/>
        </w:trPr>
        <w:tc>
          <w:tcPr>
            <w:tcW w:w="1657" w:type="dxa"/>
            <w:vAlign w:val="center"/>
          </w:tcPr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Absolute Häufigkeit</w:t>
            </w:r>
          </w:p>
        </w:tc>
        <w:tc>
          <w:tcPr>
            <w:tcW w:w="1269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6</w:t>
            </w:r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3</w:t>
            </w:r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3</w:t>
            </w:r>
          </w:p>
        </w:tc>
        <w:tc>
          <w:tcPr>
            <w:tcW w:w="1270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5</w:t>
            </w:r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1</w:t>
            </w:r>
          </w:p>
        </w:tc>
        <w:tc>
          <w:tcPr>
            <w:tcW w:w="1270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2</w:t>
            </w:r>
          </w:p>
        </w:tc>
      </w:tr>
      <w:tr w:rsidR="00C605C2" w:rsidRPr="00FE19BD" w:rsidTr="002252F7">
        <w:trPr>
          <w:trHeight w:val="680"/>
        </w:trPr>
        <w:tc>
          <w:tcPr>
            <w:tcW w:w="1657" w:type="dxa"/>
            <w:vAlign w:val="center"/>
          </w:tcPr>
          <w:p w:rsidR="00C605C2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Relative Häufigkeit</w:t>
            </w:r>
          </w:p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als Bruch</w:t>
            </w:r>
          </w:p>
        </w:tc>
        <w:tc>
          <w:tcPr>
            <w:tcW w:w="1269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m:oMath>
              <m:f>
                <m:fPr>
                  <m:ctrlPr>
                    <w:rPr>
                      <w:rFonts w:ascii="Cambria Math" w:eastAsiaTheme="minorHAnsi" w:hAnsi="Cambria Math" w:cs="Courier New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ourier New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ourier New"/>
                    </w:rPr>
                    <m:t>20</m:t>
                  </m:r>
                </m:den>
              </m:f>
            </m:oMath>
            <w:r w:rsidRPr="00FE19BD">
              <w:rPr>
                <w:rFonts w:ascii="Courier New" w:eastAsiaTheme="minorEastAsia" w:hAnsi="Courier New" w:cs="Courier New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HAnsi" w:hAnsi="Cambria Math" w:cs="Courier New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3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10</m:t>
                  </m:r>
                </m:den>
              </m:f>
            </m:oMath>
            <w:r w:rsidRPr="00FE19BD">
              <w:rPr>
                <w:rFonts w:ascii="Courier New" w:eastAsiaTheme="minorEastAsia" w:hAnsi="Courier New" w:cs="Courier New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Courier New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Courier New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270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m:oMath>
              <m:f>
                <m:fPr>
                  <m:ctrlPr>
                    <w:rPr>
                      <w:rFonts w:ascii="Cambria Math" w:eastAsiaTheme="minorHAnsi" w:hAnsi="Cambria Math" w:cs="Courier New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5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20</m:t>
                  </m:r>
                </m:den>
              </m:f>
            </m:oMath>
            <w:r w:rsidRPr="00FE19BD">
              <w:rPr>
                <w:rFonts w:ascii="Courier New" w:eastAsiaTheme="minorEastAsia" w:hAnsi="Courier New" w:cs="Courier New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HAnsi" w:hAnsi="Cambria Math" w:cs="Courier New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4</m:t>
                  </m:r>
                </m:den>
              </m:f>
            </m:oMath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Courier New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270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m:oMath>
              <m:f>
                <m:fPr>
                  <m:ctrlPr>
                    <w:rPr>
                      <w:rFonts w:ascii="Cambria Math" w:eastAsiaTheme="minorHAnsi" w:hAnsi="Cambria Math" w:cs="Courier New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2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20</m:t>
                  </m:r>
                </m:den>
              </m:f>
            </m:oMath>
            <w:r w:rsidRPr="00FE19BD">
              <w:rPr>
                <w:rFonts w:ascii="Courier New" w:eastAsiaTheme="minorEastAsia" w:hAnsi="Courier New" w:cs="Courier New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HAnsi" w:hAnsi="Cambria Math" w:cs="Courier New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10</m:t>
                  </m:r>
                </m:den>
              </m:f>
            </m:oMath>
          </w:p>
        </w:tc>
      </w:tr>
      <w:tr w:rsidR="00C605C2" w:rsidRPr="00FE19BD" w:rsidTr="002252F7">
        <w:trPr>
          <w:trHeight w:val="680"/>
        </w:trPr>
        <w:tc>
          <w:tcPr>
            <w:tcW w:w="1657" w:type="dxa"/>
            <w:vAlign w:val="center"/>
          </w:tcPr>
          <w:p w:rsidR="00C605C2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Relative Häufigkeit</w:t>
            </w:r>
          </w:p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als Dezimal-zahl</w:t>
            </w:r>
          </w:p>
        </w:tc>
        <w:tc>
          <w:tcPr>
            <w:tcW w:w="1269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0,3</w:t>
            </w:r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0,15</w:t>
            </w:r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0,15</w:t>
            </w:r>
          </w:p>
        </w:tc>
        <w:tc>
          <w:tcPr>
            <w:tcW w:w="1270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0,25</w:t>
            </w:r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0,05</w:t>
            </w:r>
          </w:p>
        </w:tc>
        <w:tc>
          <w:tcPr>
            <w:tcW w:w="1270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</w:t>
            </w:r>
          </w:p>
        </w:tc>
      </w:tr>
    </w:tbl>
    <w:p w:rsidR="00C605C2" w:rsidRDefault="00C605C2" w:rsidP="00C605C2">
      <w:pPr>
        <w:rPr>
          <w:rFonts w:ascii="Courier New" w:hAnsi="Courier New" w:cs="Courier New"/>
        </w:rPr>
      </w:pPr>
      <w:bookmarkStart w:id="0" w:name="_GoBack"/>
      <w:bookmarkEnd w:id="0"/>
    </w:p>
    <w:p w:rsidR="00C605C2" w:rsidRDefault="00C605C2" w:rsidP="00C605C2">
      <w:pPr>
        <w:pStyle w:val="Listenabsatz"/>
        <w:numPr>
          <w:ilvl w:val="0"/>
          <w:numId w:val="28"/>
        </w:numPr>
        <w:spacing w:after="240" w:line="276" w:lineRule="auto"/>
        <w:ind w:hanging="720"/>
        <w:rPr>
          <w:rFonts w:ascii="Courier New" w:hAnsi="Courier New" w:cs="Courier New"/>
        </w:rPr>
      </w:pPr>
      <w:r w:rsidRPr="00205236">
        <w:rPr>
          <w:rFonts w:ascii="Courier New" w:hAnsi="Courier New" w:cs="Courier New"/>
        </w:rPr>
        <w:t>Du erhältst nach 2</w:t>
      </w:r>
      <w:r>
        <w:rPr>
          <w:rFonts w:ascii="Courier New" w:hAnsi="Courier New" w:cs="Courier New"/>
        </w:rPr>
        <w:t>5</w:t>
      </w:r>
      <w:r w:rsidRPr="00205236">
        <w:rPr>
          <w:rFonts w:ascii="Courier New" w:hAnsi="Courier New" w:cs="Courier New"/>
        </w:rPr>
        <w:t xml:space="preserve"> Würfen mit einem regelmäßigen Spielwürfel folgende Augenzahlen:</w:t>
      </w:r>
    </w:p>
    <w:p w:rsidR="008D4176" w:rsidRPr="008D4176" w:rsidRDefault="008D4176" w:rsidP="008D4176">
      <w:pPr>
        <w:pStyle w:val="Listenabsatz"/>
        <w:spacing w:line="276" w:lineRule="auto"/>
        <w:rPr>
          <w:rFonts w:ascii="Courier New" w:hAnsi="Courier New" w:cs="Courier New"/>
          <w:sz w:val="6"/>
        </w:rPr>
      </w:pPr>
    </w:p>
    <w:p w:rsidR="00C605C2" w:rsidRPr="00C605C2" w:rsidRDefault="00C605C2" w:rsidP="00C605C2">
      <w:pPr>
        <w:pStyle w:val="Listenabsatz"/>
        <w:spacing w:after="120" w:line="276" w:lineRule="auto"/>
        <w:rPr>
          <w:rFonts w:ascii="Courier New" w:hAnsi="Courier New" w:cs="Courier New"/>
          <w:b/>
          <w:sz w:val="28"/>
        </w:rPr>
      </w:pPr>
      <w:r w:rsidRPr="00C605C2">
        <w:rPr>
          <w:rFonts w:ascii="Courier New" w:hAnsi="Courier New" w:cs="Courier New"/>
          <w:b/>
          <w:sz w:val="28"/>
        </w:rPr>
        <w:t>5 4 1 2 5 6 4 5 3 3 2 3 1 1 2 2 5 3 3 5 4 6 5 5 3</w:t>
      </w:r>
    </w:p>
    <w:p w:rsidR="00C605C2" w:rsidRDefault="00C605C2" w:rsidP="00C605C2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Fülle</w:t>
      </w:r>
      <w:r w:rsidRPr="00FE19B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die darunter stehende</w:t>
      </w:r>
      <w:r w:rsidRPr="00FE19BD">
        <w:rPr>
          <w:rFonts w:ascii="Courier New" w:hAnsi="Courier New" w:cs="Courier New"/>
        </w:rPr>
        <w:t xml:space="preserve"> Häufigkeitstabelle mit den zugehörigen absoluten und relativen</w:t>
      </w:r>
      <w:r>
        <w:rPr>
          <w:rFonts w:ascii="Courier New" w:hAnsi="Courier New" w:cs="Courier New"/>
        </w:rPr>
        <w:t xml:space="preserve"> </w:t>
      </w:r>
      <w:r w:rsidRPr="00FE19BD">
        <w:rPr>
          <w:rFonts w:ascii="Courier New" w:hAnsi="Courier New" w:cs="Courier New"/>
        </w:rPr>
        <w:t xml:space="preserve">Häufigkeiten </w:t>
      </w:r>
      <w:r>
        <w:rPr>
          <w:rFonts w:ascii="Courier New" w:hAnsi="Courier New" w:cs="Courier New"/>
        </w:rPr>
        <w:t>als Bruch (gekürzt, falls möglich) auf</w:t>
      </w:r>
      <w:r w:rsidRPr="00FE19BD">
        <w:rPr>
          <w:rFonts w:ascii="Courier New" w:hAnsi="Courier New" w:cs="Courier New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7"/>
        <w:gridCol w:w="1271"/>
        <w:gridCol w:w="1272"/>
        <w:gridCol w:w="1272"/>
        <w:gridCol w:w="1272"/>
        <w:gridCol w:w="1272"/>
        <w:gridCol w:w="1272"/>
      </w:tblGrid>
      <w:tr w:rsidR="00C605C2" w:rsidRPr="00FE19BD" w:rsidTr="00C605C2">
        <w:trPr>
          <w:trHeight w:val="415"/>
        </w:trPr>
        <w:tc>
          <w:tcPr>
            <w:tcW w:w="1657" w:type="dxa"/>
            <w:vAlign w:val="center"/>
          </w:tcPr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Augenzahl</w:t>
            </w:r>
          </w:p>
        </w:tc>
        <w:tc>
          <w:tcPr>
            <w:tcW w:w="1271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1</w:t>
            </w: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2</w:t>
            </w: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3</w:t>
            </w: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4</w:t>
            </w: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5</w:t>
            </w: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6</w:t>
            </w:r>
          </w:p>
        </w:tc>
      </w:tr>
      <w:tr w:rsidR="00C605C2" w:rsidRPr="00FE19BD" w:rsidTr="00C605C2">
        <w:trPr>
          <w:trHeight w:val="422"/>
        </w:trPr>
        <w:tc>
          <w:tcPr>
            <w:tcW w:w="1657" w:type="dxa"/>
            <w:vAlign w:val="center"/>
          </w:tcPr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Absolute Häufigkeit</w:t>
            </w:r>
          </w:p>
        </w:tc>
        <w:tc>
          <w:tcPr>
            <w:tcW w:w="1271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2</w:t>
            </w:r>
          </w:p>
        </w:tc>
      </w:tr>
      <w:tr w:rsidR="00C605C2" w:rsidRPr="00FE19BD" w:rsidTr="002252F7">
        <w:trPr>
          <w:trHeight w:val="680"/>
        </w:trPr>
        <w:tc>
          <w:tcPr>
            <w:tcW w:w="1657" w:type="dxa"/>
            <w:vAlign w:val="center"/>
          </w:tcPr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Relative Häufigkeit</w:t>
            </w:r>
            <w:r>
              <w:rPr>
                <w:rFonts w:ascii="Courier New" w:hAnsi="Courier New" w:cs="Courier New"/>
              </w:rPr>
              <w:t xml:space="preserve"> als Bruch</w:t>
            </w:r>
          </w:p>
        </w:tc>
        <w:tc>
          <w:tcPr>
            <w:tcW w:w="1271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Courier New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ourier New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ourier New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ourier New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Courier New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2</m:t>
                    </m:r>
                    <m:r>
                      <w:rPr>
                        <w:rFonts w:ascii="Cambria Math" w:hAnsi="Cambria Math" w:cs="Courier New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Courier New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2</m:t>
                    </m:r>
                    <m:r>
                      <w:rPr>
                        <w:rFonts w:ascii="Cambria Math" w:hAnsi="Cambria Math" w:cs="Courier New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Courier New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2</m:t>
                    </m:r>
                    <m:r>
                      <w:rPr>
                        <w:rFonts w:ascii="Cambria Math" w:hAnsi="Cambria Math" w:cs="Courier New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Courier New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2</m:t>
                    </m:r>
                    <m:r>
                      <w:rPr>
                        <w:rFonts w:ascii="Cambria Math" w:hAnsi="Cambria Math" w:cs="Courier New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Courier New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2</m:t>
                    </m:r>
                    <m:r>
                      <w:rPr>
                        <w:rFonts w:ascii="Cambria Math" w:hAnsi="Cambria Math" w:cs="Courier New"/>
                      </w:rPr>
                      <m:t>5</m:t>
                    </m:r>
                  </m:den>
                </m:f>
              </m:oMath>
            </m:oMathPara>
          </w:p>
        </w:tc>
      </w:tr>
      <w:tr w:rsidR="00C605C2" w:rsidRPr="00FE19BD" w:rsidTr="002252F7">
        <w:trPr>
          <w:trHeight w:val="680"/>
        </w:trPr>
        <w:tc>
          <w:tcPr>
            <w:tcW w:w="1657" w:type="dxa"/>
          </w:tcPr>
          <w:p w:rsidR="00C605C2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Relative Häufigkeit</w:t>
            </w:r>
          </w:p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als Dezimal-zahl</w:t>
            </w:r>
          </w:p>
        </w:tc>
        <w:tc>
          <w:tcPr>
            <w:tcW w:w="1271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0,12</w:t>
            </w: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0,16</w:t>
            </w: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0,24</w:t>
            </w: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0,12</w:t>
            </w: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0,28</w:t>
            </w: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0,08</w:t>
            </w:r>
          </w:p>
        </w:tc>
      </w:tr>
    </w:tbl>
    <w:p w:rsidR="00711A99" w:rsidRPr="0095591D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sectPr w:rsidR="00711A99" w:rsidRPr="0095591D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F6" w:rsidRDefault="005902F6">
      <w:r>
        <w:separator/>
      </w:r>
    </w:p>
  </w:endnote>
  <w:endnote w:type="continuationSeparator" w:id="0">
    <w:p w:rsidR="005902F6" w:rsidRDefault="0059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F6" w:rsidRDefault="005902F6">
      <w:r>
        <w:separator/>
      </w:r>
    </w:p>
  </w:footnote>
  <w:footnote w:type="continuationSeparator" w:id="0">
    <w:p w:rsidR="005902F6" w:rsidRDefault="00590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0A0862"/>
    <w:multiLevelType w:val="hybridMultilevel"/>
    <w:tmpl w:val="FFB8BD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4"/>
  </w:num>
  <w:num w:numId="13">
    <w:abstractNumId w:val="26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3"/>
  </w:num>
  <w:num w:numId="21">
    <w:abstractNumId w:val="1"/>
  </w:num>
  <w:num w:numId="22">
    <w:abstractNumId w:val="16"/>
  </w:num>
  <w:num w:numId="23">
    <w:abstractNumId w:val="21"/>
  </w:num>
  <w:num w:numId="24">
    <w:abstractNumId w:val="25"/>
  </w:num>
  <w:num w:numId="25">
    <w:abstractNumId w:val="27"/>
  </w:num>
  <w:num w:numId="26">
    <w:abstractNumId w:val="17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767A"/>
    <w:rsid w:val="000E58B9"/>
    <w:rsid w:val="00117562"/>
    <w:rsid w:val="0013526B"/>
    <w:rsid w:val="0014150B"/>
    <w:rsid w:val="001940AA"/>
    <w:rsid w:val="001B6816"/>
    <w:rsid w:val="001B797E"/>
    <w:rsid w:val="001D5911"/>
    <w:rsid w:val="00203B94"/>
    <w:rsid w:val="002111F7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52D7"/>
    <w:rsid w:val="004345F1"/>
    <w:rsid w:val="004511CA"/>
    <w:rsid w:val="004A355B"/>
    <w:rsid w:val="004A7F8A"/>
    <w:rsid w:val="004B48D8"/>
    <w:rsid w:val="004C52B0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902F6"/>
    <w:rsid w:val="005B31BD"/>
    <w:rsid w:val="005C4B72"/>
    <w:rsid w:val="005E2D7E"/>
    <w:rsid w:val="00604418"/>
    <w:rsid w:val="00617011"/>
    <w:rsid w:val="00640431"/>
    <w:rsid w:val="00640DC9"/>
    <w:rsid w:val="006640B4"/>
    <w:rsid w:val="006746A1"/>
    <w:rsid w:val="00697683"/>
    <w:rsid w:val="006D1D17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6323"/>
    <w:rsid w:val="007F105C"/>
    <w:rsid w:val="00805EB0"/>
    <w:rsid w:val="008376B8"/>
    <w:rsid w:val="008556D1"/>
    <w:rsid w:val="00873131"/>
    <w:rsid w:val="00884EBD"/>
    <w:rsid w:val="008940F9"/>
    <w:rsid w:val="008C3306"/>
    <w:rsid w:val="008D25C2"/>
    <w:rsid w:val="008D4176"/>
    <w:rsid w:val="00954388"/>
    <w:rsid w:val="0095549F"/>
    <w:rsid w:val="0095591D"/>
    <w:rsid w:val="0096523A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C7D9F"/>
    <w:rsid w:val="00AF5E18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5C2"/>
    <w:rsid w:val="00C609C1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461A"/>
    <w:rsid w:val="00ED1627"/>
    <w:rsid w:val="00ED174F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AFB73-6462-47C7-9F19-501CA8F5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2020-08-06T06:04:00Z</dcterms:created>
  <dcterms:modified xsi:type="dcterms:W3CDTF">2020-08-06T06:04:00Z</dcterms:modified>
</cp:coreProperties>
</file>