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BF">
        <w:rPr>
          <w:rFonts w:ascii="Courier New" w:hAnsi="Courier New" w:cs="Courier New"/>
          <w:b/>
          <w:noProof/>
          <w:sz w:val="36"/>
          <w:szCs w:val="36"/>
        </w:rPr>
        <w:t>Übungen –</w:t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 xml:space="preserve"> Funktionen</w:t>
      </w:r>
      <w:r w:rsidR="00F97DBF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4C1F8D">
      <w:pPr>
        <w:spacing w:after="120"/>
        <w:ind w:right="-142"/>
        <w:rPr>
          <w:rFonts w:ascii="Courier New" w:hAnsi="Courier New" w:cs="Courier New"/>
          <w:b/>
          <w:noProof/>
          <w:sz w:val="24"/>
          <w:szCs w:val="36"/>
        </w:rPr>
      </w:pP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 rechnerisch die Funktionsgleichungen.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7DBF" w:rsidRPr="002D0010" w:rsidTr="002D0010">
        <w:tc>
          <w:tcPr>
            <w:tcW w:w="4606" w:type="dxa"/>
            <w:vAlign w:val="center"/>
          </w:tcPr>
          <w:p w:rsidR="00F97DBF" w:rsidRDefault="00F97DBF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1   P(-4|1) </w:t>
            </w:r>
          </w:p>
          <w:p w:rsid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mx + b</w:t>
            </w:r>
          </w:p>
          <w:p w:rsid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P: 1 = -4 + b   |+4</w:t>
            </w:r>
          </w:p>
          <w:p w:rsidR="007B12B4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5 = b</w:t>
            </w:r>
          </w:p>
          <w:p w:rsid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x + 5</w:t>
            </w:r>
          </w:p>
          <w:p w:rsidR="007B12B4" w:rsidRP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97DBF" w:rsidRDefault="00F97DBF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0,5   P(-4|1) </w:t>
            </w:r>
          </w:p>
          <w:p w:rsidR="007B12B4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mx + b</w:t>
            </w:r>
          </w:p>
          <w:p w:rsid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P: 1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0,5 ·(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-4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) + b   |T</w:t>
            </w:r>
          </w:p>
          <w:p w:rsid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1 = -2 + b          |+2</w:t>
            </w:r>
          </w:p>
          <w:p w:rsidR="007B12B4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3 = b</w:t>
            </w:r>
          </w:p>
          <w:p w:rsidR="002D0010" w:rsidRPr="002D0010" w:rsidRDefault="007B12B4" w:rsidP="007B12B4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0,5x + 3</w:t>
            </w:r>
          </w:p>
        </w:tc>
      </w:tr>
      <w:tr w:rsidR="00F97DBF" w:rsidRPr="002D0010" w:rsidTr="002D0010">
        <w:tc>
          <w:tcPr>
            <w:tcW w:w="4606" w:type="dxa"/>
            <w:vAlign w:val="center"/>
          </w:tcPr>
          <w:p w:rsidR="00F97DBF" w:rsidRDefault="00F97DB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P(-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2,5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146AAA" w:rsidRPr="007215AD" w:rsidRDefault="00146AAA" w:rsidP="00146AAA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mx + b</w:t>
            </w:r>
          </w:p>
          <w:p w:rsidR="00146AAA" w:rsidRDefault="00146AAA" w:rsidP="00146AAA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P: </w:t>
            </w:r>
            <w:r w:rsidR="007215AD"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</m:t>
                  </m:r>
                </m:den>
              </m:f>
            </m:oMath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+ b   |T</w:t>
            </w:r>
          </w:p>
          <w:p w:rsidR="007215AD" w:rsidRPr="007215AD" w:rsidRDefault="007215AD" w:rsidP="00146AAA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-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+ b   |+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146AAA" w:rsidRPr="007215AD" w:rsidRDefault="00146AAA" w:rsidP="00146AAA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b</w:t>
            </w:r>
          </w:p>
          <w:p w:rsidR="002D0010" w:rsidRPr="007215AD" w:rsidRDefault="00146AAA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 w:rsidR="007215AD"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="007215AD" w:rsidRP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4606" w:type="dxa"/>
            <w:vAlign w:val="center"/>
          </w:tcPr>
          <w:p w:rsidR="00F97DBF" w:rsidRDefault="00F97DB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</w:t>
            </w:r>
            <w:r w:rsid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   P(</w:t>
            </w:r>
            <w:r w:rsid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 w:rsidR="007215AD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)</w:t>
            </w:r>
            <w:r w:rsid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</w:p>
          <w:p w:rsidR="007215AD" w:rsidRDefault="007215AD" w:rsidP="007215A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mx + b</w:t>
            </w:r>
          </w:p>
          <w:p w:rsidR="007215AD" w:rsidRDefault="007215AD" w:rsidP="007215A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P: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-1 + b   |+1</w:t>
            </w:r>
          </w:p>
          <w:p w:rsidR="007215AD" w:rsidRDefault="007215AD" w:rsidP="007215A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3 = b</w:t>
            </w:r>
          </w:p>
          <w:p w:rsidR="002D0010" w:rsidRDefault="007215AD" w:rsidP="007215A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3</w:t>
            </w:r>
          </w:p>
          <w:p w:rsidR="007215AD" w:rsidRDefault="007215AD" w:rsidP="007215A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215AD" w:rsidRDefault="007215AD" w:rsidP="007215A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215AD" w:rsidRPr="002D0010" w:rsidRDefault="007215AD" w:rsidP="007215A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2D0010" w:rsidRDefault="002D0010" w:rsidP="00771857">
      <w:pPr>
        <w:spacing w:before="120" w:after="120"/>
        <w:ind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2</w:t>
      </w: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 rechnerisch die Funktionsgleichungen.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0010" w:rsidRPr="004C1F8D" w:rsidTr="00B85474">
        <w:tc>
          <w:tcPr>
            <w:tcW w:w="4606" w:type="dxa"/>
            <w:vAlign w:val="center"/>
          </w:tcPr>
          <w:p w:rsidR="002D0010" w:rsidRPr="004C1F8D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A(2|-3)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B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3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</w:t>
            </w:r>
          </w:p>
          <w:p w:rsidR="002D0010" w:rsidRPr="004C1F8D" w:rsidRDefault="007215A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A: -3 = 2m + b  B: -2 = -3m + b</w:t>
            </w:r>
          </w:p>
          <w:p w:rsidR="002D0010" w:rsidRP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-2m – 3 = b     3m – 2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=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b</w:t>
            </w:r>
          </w:p>
          <w:p w:rsidR="002D0010" w:rsidRP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-2m – 3 =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3m – 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|-3m + 3</w:t>
            </w:r>
          </w:p>
          <w:p w:rsidR="002D0010" w:rsidRP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-5m = 1</w:t>
            </w:r>
          </w:p>
          <w:p w:rsidR="002D0010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m = -0,2</w:t>
            </w:r>
          </w:p>
          <w:p w:rsidR="004C1F8D" w:rsidRDefault="004C1F8D" w:rsidP="004C1F8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A: -3 = 2 ·(-0,2) + b   |T</w:t>
            </w:r>
          </w:p>
          <w:p w:rsidR="004C1F8D" w:rsidRDefault="004C1F8D" w:rsidP="004C1F8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-3 = -0,4 + b        |+0,4</w:t>
            </w:r>
          </w:p>
          <w:p w:rsid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b = -2,6</w:t>
            </w:r>
          </w:p>
          <w:p w:rsidR="004C1F8D" w:rsidRPr="004C1F8D" w:rsidRDefault="004C1F8D" w:rsidP="004C1F8D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-0,2x – 2,6</w:t>
            </w:r>
          </w:p>
        </w:tc>
        <w:tc>
          <w:tcPr>
            <w:tcW w:w="4606" w:type="dxa"/>
            <w:vAlign w:val="center"/>
          </w:tcPr>
          <w:p w:rsidR="002D0010" w:rsidRPr="004C1F8D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C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|-3)   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D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(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|-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) y = 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-2x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+ 3</w:t>
            </w:r>
          </w:p>
          <w:p w:rsidR="002D0010" w:rsidRP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C: -3 = 3m + b  D: -1 = 2m + b</w:t>
            </w:r>
          </w:p>
          <w:p w:rsidR="004C1F8D" w:rsidRP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-3m – 3 = b    -2m – 1 = b</w:t>
            </w:r>
          </w:p>
          <w:p w:rsidR="002D0010" w:rsidRP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-3m – 3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= </w:t>
            </w: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-2m – 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|+3m + 1</w:t>
            </w:r>
          </w:p>
          <w:p w:rsidR="002D0010" w:rsidRP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 -2 = m</w:t>
            </w:r>
          </w:p>
          <w:p w:rsidR="002D0010" w:rsidRP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C: -3 = (-2)·3 + b   |T</w:t>
            </w:r>
          </w:p>
          <w:p w:rsidR="002D0010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-3 = -6 + b       |+6</w:t>
            </w:r>
          </w:p>
          <w:p w:rsid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3 = b</w:t>
            </w:r>
          </w:p>
          <w:p w:rsidR="004C1F8D" w:rsidRPr="004C1F8D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4C1F8D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y = -2x + 3</w:t>
            </w:r>
          </w:p>
        </w:tc>
      </w:tr>
      <w:tr w:rsidR="002D0010" w:rsidRPr="002D0010" w:rsidTr="00B85474">
        <w:tc>
          <w:tcPr>
            <w:tcW w:w="4606" w:type="dxa"/>
            <w:vAlign w:val="center"/>
          </w:tcPr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E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1|1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F(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3|-2)  </w:t>
            </w:r>
          </w:p>
          <w:p w:rsidR="002D0010" w:rsidRPr="002D0010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E: 1 = m + b  F: -2 = 3m + b</w:t>
            </w:r>
          </w:p>
          <w:p w:rsidR="002D0010" w:rsidRPr="002D0010" w:rsidRDefault="004C1F8D" w:rsidP="004C1F8D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-m + 1 = b     -3m – 2 = b</w:t>
            </w:r>
          </w:p>
          <w:p w:rsidR="002D0010" w:rsidRPr="002D0010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-m + 1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-3m – 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|-3m -1</w:t>
            </w:r>
          </w:p>
          <w:p w:rsidR="002D0010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-4m  = -3        |:(-4)</w:t>
            </w:r>
          </w:p>
          <w:p w:rsidR="004C1F8D" w:rsidRDefault="004C1F8D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 m = </w:t>
            </w:r>
            <w:r w:rsidR="00771857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0,75</w:t>
            </w:r>
          </w:p>
          <w:p w:rsidR="00771857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E: 1 = 0,75 + b    |-0,75</w:t>
            </w:r>
          </w:p>
          <w:p w:rsidR="00771857" w:rsidRPr="002D0010" w:rsidRDefault="00771857" w:rsidP="00771857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b = 0,25</w:t>
            </w:r>
          </w:p>
          <w:p w:rsidR="002D0010" w:rsidRPr="002D0010" w:rsidRDefault="004C1F8D" w:rsidP="00771857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 w:rsidR="00771857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0,75x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+ </w:t>
            </w:r>
            <w:r w:rsidR="00771857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,</w:t>
            </w:r>
            <w:r w:rsidR="00771857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4606" w:type="dxa"/>
            <w:vAlign w:val="center"/>
          </w:tcPr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G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-4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|-2) </w:t>
            </w:r>
          </w:p>
          <w:p w:rsidR="002D0010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G: 1 = -4m + b  H: -2 = 0 + b</w:t>
            </w:r>
          </w:p>
          <w:p w:rsidR="002D0010" w:rsidRDefault="00771857" w:rsidP="00771857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y-Achsenabschnitt: b = -2</w:t>
            </w:r>
          </w:p>
          <w:p w:rsidR="002D0010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G:1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-4m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   |+2</w:t>
            </w:r>
          </w:p>
          <w:p w:rsidR="008D2A32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3 = -4m       |:(-4)</w:t>
            </w:r>
          </w:p>
          <w:p w:rsidR="002D0010" w:rsidRDefault="00771857" w:rsidP="00771857">
            <w:pPr>
              <w:spacing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m = - 0,75</w:t>
            </w:r>
          </w:p>
          <w:p w:rsidR="002D0010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0,75x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–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2</w:t>
            </w:r>
          </w:p>
          <w:p w:rsidR="00771857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71857" w:rsidRPr="002D0010" w:rsidRDefault="00771857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8D2A32" w:rsidRDefault="008D2A32" w:rsidP="00771857">
      <w:pPr>
        <w:spacing w:before="120" w:after="120"/>
        <w:ind w:left="1701" w:right="-142" w:hanging="1701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3</w:t>
      </w: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</w:t>
      </w:r>
      <w:r>
        <w:rPr>
          <w:rFonts w:ascii="Courier New" w:hAnsi="Courier New" w:cs="Courier New"/>
          <w:b/>
          <w:noProof/>
          <w:sz w:val="24"/>
          <w:szCs w:val="36"/>
        </w:rPr>
        <w:t>, ob ein Punkt auf der Geraden liegt.</w:t>
      </w:r>
      <w:r w:rsidR="00447E21">
        <w:rPr>
          <w:rFonts w:ascii="Courier New" w:hAnsi="Courier New" w:cs="Courier New"/>
          <w:b/>
          <w:noProof/>
          <w:sz w:val="24"/>
          <w:szCs w:val="36"/>
        </w:rPr>
        <w:t xml:space="preserve"> Kreuze an!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1"/>
        <w:gridCol w:w="1152"/>
        <w:gridCol w:w="1151"/>
        <w:gridCol w:w="1152"/>
      </w:tblGrid>
      <w:tr w:rsidR="00447E21" w:rsidRPr="008D2A32" w:rsidTr="003A0900">
        <w:tc>
          <w:tcPr>
            <w:tcW w:w="1151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447E21" w:rsidRPr="008D2A32" w:rsidTr="00981925"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x</w:t>
            </w:r>
          </w:p>
        </w:tc>
      </w:tr>
    </w:tbl>
    <w:p w:rsidR="00447E21" w:rsidRPr="00771857" w:rsidRDefault="00447E21" w:rsidP="00F97DBF">
      <w:pPr>
        <w:ind w:right="-142"/>
        <w:rPr>
          <w:rFonts w:ascii="Courier New" w:hAnsi="Courier New" w:cs="Courier New"/>
          <w:b/>
          <w:noProof/>
          <w:sz w:val="6"/>
          <w:szCs w:val="16"/>
          <w:lang w:val="en-US"/>
        </w:rPr>
      </w:pPr>
      <w:bookmarkStart w:id="0" w:name="_GoBack"/>
      <w:bookmarkEnd w:id="0"/>
    </w:p>
    <w:sectPr w:rsidR="00447E21" w:rsidRPr="00771857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6E" w:rsidRDefault="005E246E">
      <w:r>
        <w:separator/>
      </w:r>
    </w:p>
  </w:endnote>
  <w:endnote w:type="continuationSeparator" w:id="0">
    <w:p w:rsidR="005E246E" w:rsidRDefault="005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6E" w:rsidRDefault="005E246E">
      <w:r>
        <w:separator/>
      </w:r>
    </w:p>
  </w:footnote>
  <w:footnote w:type="continuationSeparator" w:id="0">
    <w:p w:rsidR="005E246E" w:rsidRDefault="005E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46AAA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D0010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C1F8D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246E"/>
    <w:rsid w:val="005E5AC4"/>
    <w:rsid w:val="005F12E1"/>
    <w:rsid w:val="006044CB"/>
    <w:rsid w:val="00604885"/>
    <w:rsid w:val="0062297D"/>
    <w:rsid w:val="00622D0D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6F530B"/>
    <w:rsid w:val="00704685"/>
    <w:rsid w:val="00710FDA"/>
    <w:rsid w:val="007115F6"/>
    <w:rsid w:val="007118C2"/>
    <w:rsid w:val="00716CBB"/>
    <w:rsid w:val="007215AD"/>
    <w:rsid w:val="007277EE"/>
    <w:rsid w:val="00730512"/>
    <w:rsid w:val="0073442E"/>
    <w:rsid w:val="007530D3"/>
    <w:rsid w:val="0075460C"/>
    <w:rsid w:val="00762868"/>
    <w:rsid w:val="00765364"/>
    <w:rsid w:val="00765A55"/>
    <w:rsid w:val="00771857"/>
    <w:rsid w:val="007766E4"/>
    <w:rsid w:val="007817F7"/>
    <w:rsid w:val="00786CAA"/>
    <w:rsid w:val="00792057"/>
    <w:rsid w:val="007B12B4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87A4A"/>
    <w:rsid w:val="008910DB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ED82-AEC8-4496-9E51-E861B37F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2020-12-17T11:20:00Z</dcterms:created>
  <dcterms:modified xsi:type="dcterms:W3CDTF">2020-12-17T11:52:00Z</dcterms:modified>
</cp:coreProperties>
</file>